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C2C" w:rsidRPr="00901F58" w:rsidRDefault="00D27C2C" w:rsidP="00D27C2C">
      <w:pPr>
        <w:jc w:val="center"/>
        <w:rPr>
          <w:b/>
          <w:color w:val="C00000"/>
          <w:sz w:val="32"/>
          <w:szCs w:val="32"/>
        </w:rPr>
      </w:pPr>
      <w:bookmarkStart w:id="0" w:name="_GoBack"/>
      <w:bookmarkEnd w:id="0"/>
      <w:r w:rsidRPr="00901F58">
        <w:rPr>
          <w:rFonts w:hint="eastAsia"/>
          <w:b/>
          <w:color w:val="C00000"/>
          <w:sz w:val="32"/>
          <w:szCs w:val="32"/>
        </w:rPr>
        <w:t>レ・カプリアードが造りだす</w:t>
      </w:r>
      <w:r w:rsidR="00901F58" w:rsidRPr="00901F58">
        <w:rPr>
          <w:rFonts w:hint="eastAsia"/>
          <w:b/>
          <w:color w:val="C00000"/>
          <w:sz w:val="32"/>
          <w:szCs w:val="32"/>
        </w:rPr>
        <w:t>～ペティア</w:t>
      </w:r>
      <w:r w:rsidR="001E47F6" w:rsidRPr="00901F58">
        <w:rPr>
          <w:rFonts w:hint="eastAsia"/>
          <w:b/>
          <w:color w:val="C00000"/>
          <w:sz w:val="32"/>
          <w:szCs w:val="32"/>
        </w:rPr>
        <w:t>ン・ナチュレル</w:t>
      </w:r>
      <w:r w:rsidRPr="00901F58">
        <w:rPr>
          <w:rFonts w:hint="eastAsia"/>
          <w:b/>
          <w:color w:val="C00000"/>
          <w:sz w:val="32"/>
          <w:szCs w:val="32"/>
        </w:rPr>
        <w:t>の新世界～</w:t>
      </w:r>
    </w:p>
    <w:p w:rsidR="00D27C2C" w:rsidRPr="00901F58" w:rsidRDefault="00FF5749" w:rsidP="00D27C2C">
      <w:pPr>
        <w:jc w:val="center"/>
        <w:rPr>
          <w:b/>
          <w:color w:val="C00000"/>
          <w:highlight w:val="yellow"/>
        </w:rPr>
      </w:pPr>
      <w:r w:rsidRPr="00901F58">
        <w:rPr>
          <w:b/>
          <w:noProof/>
          <w:color w:val="C00000"/>
          <w:sz w:val="24"/>
          <w:szCs w:val="24"/>
        </w:rPr>
        <w:drawing>
          <wp:anchor distT="0" distB="0" distL="114300" distR="114300" simplePos="0" relativeHeight="251669504" behindDoc="0" locked="0" layoutInCell="1" allowOverlap="1">
            <wp:simplePos x="0" y="0"/>
            <wp:positionH relativeFrom="margin">
              <wp:posOffset>5467350</wp:posOffset>
            </wp:positionH>
            <wp:positionV relativeFrom="paragraph">
              <wp:posOffset>85725</wp:posOffset>
            </wp:positionV>
            <wp:extent cx="1114425" cy="1456055"/>
            <wp:effectExtent l="0" t="0" r="9525" b="0"/>
            <wp:wrapNone/>
            <wp:docPr id="24" name="図 24" descr="C:\Users\Yuko Obata\Dropbox (Vinscoeur &amp; Co.)\ヴァンクゥール共有ファイル\◇写真\パスカル\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uko Obata\Dropbox (Vinscoeur &amp; Co.)\ヴァンクゥール共有ファイル\◇写真\パスカル\IMG_23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1456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71C5" w:rsidRPr="00901F58">
        <w:rPr>
          <w:rFonts w:hint="eastAsia"/>
          <w:b/>
          <w:noProof/>
          <w:color w:val="C00000"/>
          <w:sz w:val="24"/>
          <w:szCs w:val="24"/>
        </w:rPr>
        <mc:AlternateContent>
          <mc:Choice Requires="wps">
            <w:drawing>
              <wp:anchor distT="0" distB="0" distL="114300" distR="114300" simplePos="0" relativeHeight="251662336" behindDoc="0" locked="0" layoutInCell="1" allowOverlap="1">
                <wp:simplePos x="0" y="0"/>
                <wp:positionH relativeFrom="margin">
                  <wp:posOffset>-142875</wp:posOffset>
                </wp:positionH>
                <wp:positionV relativeFrom="paragraph">
                  <wp:posOffset>257175</wp:posOffset>
                </wp:positionV>
                <wp:extent cx="19050" cy="5019675"/>
                <wp:effectExtent l="38100" t="19050" r="38100" b="47625"/>
                <wp:wrapNone/>
                <wp:docPr id="7" name="直線コネクタ 7"/>
                <wp:cNvGraphicFramePr/>
                <a:graphic xmlns:a="http://schemas.openxmlformats.org/drawingml/2006/main">
                  <a:graphicData uri="http://schemas.microsoft.com/office/word/2010/wordprocessingShape">
                    <wps:wsp>
                      <wps:cNvCnPr/>
                      <wps:spPr>
                        <a:xfrm flipH="1">
                          <a:off x="0" y="0"/>
                          <a:ext cx="19050" cy="50196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6E903" id="直線コネクタ 7"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20.25pt" to="-9.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" strokecolor="#5b9bd5 [3204]" strokeweight="6pt">
                <v:stroke joinstyle="miter"/>
                <w10:wrap anchorx="margin"/>
              </v:line>
            </w:pict>
          </mc:Fallback>
        </mc:AlternateContent>
      </w:r>
      <w:r w:rsidR="00D27C2C" w:rsidRPr="00901F58">
        <w:rPr>
          <w:rFonts w:hint="eastAsia"/>
          <w:b/>
          <w:color w:val="C00000"/>
          <w:sz w:val="24"/>
          <w:szCs w:val="24"/>
        </w:rPr>
        <w:t>パスカル・ポテール＆モーズ・ガドゥッシュ</w:t>
      </w:r>
      <w:r w:rsidR="00A3164F" w:rsidRPr="00901F58">
        <w:rPr>
          <w:rFonts w:hint="eastAsia"/>
          <w:b/>
          <w:color w:val="C00000"/>
          <w:sz w:val="24"/>
          <w:szCs w:val="24"/>
        </w:rPr>
        <w:t xml:space="preserve">を迎えて　</w:t>
      </w:r>
      <w:r w:rsidR="00D27C2C" w:rsidRPr="00901F58">
        <w:rPr>
          <w:rFonts w:hint="eastAsia"/>
          <w:b/>
          <w:color w:val="C00000"/>
        </w:rPr>
        <w:t>2017</w:t>
      </w:r>
      <w:r w:rsidR="00D27C2C" w:rsidRPr="00901F58">
        <w:rPr>
          <w:rFonts w:hint="eastAsia"/>
          <w:b/>
          <w:color w:val="C00000"/>
        </w:rPr>
        <w:t>年</w:t>
      </w:r>
      <w:r w:rsidR="00D27C2C" w:rsidRPr="00901F58">
        <w:rPr>
          <w:rFonts w:hint="eastAsia"/>
          <w:b/>
          <w:color w:val="C00000"/>
        </w:rPr>
        <w:t>5</w:t>
      </w:r>
      <w:r w:rsidR="00D27C2C" w:rsidRPr="00901F58">
        <w:rPr>
          <w:rFonts w:hint="eastAsia"/>
          <w:b/>
          <w:color w:val="C00000"/>
        </w:rPr>
        <w:t>月</w:t>
      </w:r>
    </w:p>
    <w:p w:rsidR="00D75FA1" w:rsidRPr="00DE577B" w:rsidRDefault="005A751E" w:rsidP="00D27C2C">
      <w:pPr>
        <w:rPr>
          <w:b/>
        </w:rPr>
      </w:pPr>
      <w:r w:rsidRPr="00DE577B">
        <w:rPr>
          <w:noProof/>
          <w:color w:val="BF8F00" w:themeColor="accent4" w:themeShade="BF"/>
        </w:rPr>
        <w:drawing>
          <wp:anchor distT="0" distB="0" distL="114300" distR="114300" simplePos="0" relativeHeight="251667456" behindDoc="0" locked="0" layoutInCell="1" allowOverlap="1">
            <wp:simplePos x="0" y="0"/>
            <wp:positionH relativeFrom="margin">
              <wp:posOffset>3886200</wp:posOffset>
            </wp:positionH>
            <wp:positionV relativeFrom="paragraph">
              <wp:posOffset>9525</wp:posOffset>
            </wp:positionV>
            <wp:extent cx="1628775" cy="117475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77B" w:rsidRPr="00DE577B">
        <w:rPr>
          <w:rFonts w:hint="eastAsia"/>
          <w:b/>
        </w:rPr>
        <w:t>歴史</w:t>
      </w:r>
    </w:p>
    <w:p w:rsidR="00A22820" w:rsidRDefault="00434339" w:rsidP="00D27C2C">
      <w:r w:rsidRPr="00434339">
        <w:rPr>
          <w:rFonts w:hint="eastAsia"/>
        </w:rPr>
        <w:t>～</w:t>
      </w:r>
      <w:r w:rsidRPr="00434339">
        <w:rPr>
          <w:rFonts w:hint="eastAsia"/>
        </w:rPr>
        <w:t>1995</w:t>
      </w:r>
      <w:r w:rsidR="00123056">
        <w:rPr>
          <w:rFonts w:hint="eastAsia"/>
        </w:rPr>
        <w:t xml:space="preserve">　</w:t>
      </w:r>
      <w:r w:rsidR="00123056" w:rsidRPr="00123056">
        <w:rPr>
          <w:rFonts w:hint="eastAsia"/>
          <w:u w:val="single"/>
        </w:rPr>
        <w:t>パスカル</w:t>
      </w:r>
      <w:r w:rsidR="00123056">
        <w:rPr>
          <w:rFonts w:hint="eastAsia"/>
        </w:rPr>
        <w:t xml:space="preserve">　ル・マンの</w:t>
      </w:r>
      <w:r w:rsidR="002E0A8C">
        <w:rPr>
          <w:rFonts w:hint="eastAsia"/>
        </w:rPr>
        <w:t>大型惣菜雑貨屋で</w:t>
      </w:r>
      <w:r w:rsidR="00123056">
        <w:rPr>
          <w:rFonts w:hint="eastAsia"/>
        </w:rPr>
        <w:t>ワイン販売担当</w:t>
      </w:r>
    </w:p>
    <w:p w:rsidR="00434339" w:rsidRPr="00DF3018" w:rsidRDefault="00434339" w:rsidP="00434339">
      <w:r>
        <w:rPr>
          <w:rFonts w:hint="eastAsia"/>
        </w:rPr>
        <w:t>1995</w:t>
      </w:r>
      <w:r>
        <w:rPr>
          <w:rFonts w:hint="eastAsia"/>
        </w:rPr>
        <w:t xml:space="preserve">　　ニコラ・ルナールと共にジャニエールでドメーヌ設立</w:t>
      </w:r>
    </w:p>
    <w:p w:rsidR="00434339" w:rsidRDefault="00434339" w:rsidP="00434339">
      <w:r>
        <w:rPr>
          <w:rFonts w:hint="eastAsia"/>
        </w:rPr>
        <w:t>1998</w:t>
      </w:r>
      <w:r>
        <w:rPr>
          <w:rFonts w:hint="eastAsia"/>
        </w:rPr>
        <w:t xml:space="preserve">　　</w:t>
      </w:r>
      <w:r w:rsidR="00DE577B">
        <w:rPr>
          <w:rFonts w:hint="eastAsia"/>
        </w:rPr>
        <w:t>畑を借り続けられずニコラと共にヴヴレーに移る</w:t>
      </w:r>
    </w:p>
    <w:p w:rsidR="00434339" w:rsidRDefault="00434339" w:rsidP="00DE577B">
      <w:pPr>
        <w:ind w:firstLineChars="400" w:firstLine="840"/>
      </w:pPr>
      <w:r>
        <w:rPr>
          <w:rFonts w:hint="eastAsia"/>
        </w:rPr>
        <w:t>クロ・ボードアンの畑の醸造</w:t>
      </w:r>
      <w:r w:rsidR="00746DBF">
        <w:rPr>
          <w:rFonts w:hint="eastAsia"/>
        </w:rPr>
        <w:t>及び</w:t>
      </w:r>
      <w:r>
        <w:rPr>
          <w:rFonts w:hint="eastAsia"/>
        </w:rPr>
        <w:t>栽培責任者に</w:t>
      </w:r>
    </w:p>
    <w:p w:rsidR="00434339" w:rsidRDefault="005A751E" w:rsidP="00434339">
      <w:r>
        <w:rPr>
          <w:noProof/>
        </w:rPr>
        <w:drawing>
          <wp:anchor distT="0" distB="0" distL="114300" distR="114300" simplePos="0" relativeHeight="251668480" behindDoc="0" locked="0" layoutInCell="1" allowOverlap="1">
            <wp:simplePos x="0" y="0"/>
            <wp:positionH relativeFrom="margin">
              <wp:posOffset>5143500</wp:posOffset>
            </wp:positionH>
            <wp:positionV relativeFrom="paragraph">
              <wp:posOffset>152400</wp:posOffset>
            </wp:positionV>
            <wp:extent cx="1302030" cy="152654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2030" cy="1526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4339">
        <w:rPr>
          <w:rFonts w:hint="eastAsia"/>
        </w:rPr>
        <w:t>2001</w:t>
      </w:r>
      <w:r w:rsidR="00434339">
        <w:rPr>
          <w:rFonts w:hint="eastAsia"/>
        </w:rPr>
        <w:t xml:space="preserve">　　　（ニコラは、ルメール・フルニエに移る）</w:t>
      </w:r>
    </w:p>
    <w:p w:rsidR="00434339" w:rsidRDefault="00434339" w:rsidP="00434339">
      <w:r>
        <w:rPr>
          <w:rFonts w:hint="eastAsia"/>
        </w:rPr>
        <w:t>2002</w:t>
      </w:r>
      <w:r w:rsidR="00472BE4">
        <w:rPr>
          <w:rFonts w:hint="eastAsia"/>
        </w:rPr>
        <w:t xml:space="preserve">　　新井順子氏のドメーヌ・</w:t>
      </w:r>
      <w:r w:rsidR="007A635C">
        <w:rPr>
          <w:rFonts w:hint="eastAsia"/>
        </w:rPr>
        <w:t>デ・</w:t>
      </w:r>
      <w:r w:rsidR="00472BE4">
        <w:rPr>
          <w:rFonts w:hint="eastAsia"/>
        </w:rPr>
        <w:t>ボワ</w:t>
      </w:r>
      <w:r w:rsidR="007A635C">
        <w:rPr>
          <w:rFonts w:hint="eastAsia"/>
        </w:rPr>
        <w:t>・</w:t>
      </w:r>
      <w:r w:rsidR="00472BE4">
        <w:rPr>
          <w:rFonts w:hint="eastAsia"/>
        </w:rPr>
        <w:t>ル</w:t>
      </w:r>
      <w:r w:rsidR="000A03D1">
        <w:rPr>
          <w:rFonts w:hint="eastAsia"/>
        </w:rPr>
        <w:t>カ</w:t>
      </w:r>
      <w:r w:rsidR="00472BE4">
        <w:rPr>
          <w:rFonts w:hint="eastAsia"/>
        </w:rPr>
        <w:t>の</w:t>
      </w:r>
      <w:r>
        <w:rPr>
          <w:rFonts w:hint="eastAsia"/>
        </w:rPr>
        <w:t>醸造栽培責任者</w:t>
      </w:r>
      <w:r w:rsidR="00472BE4">
        <w:rPr>
          <w:rFonts w:hint="eastAsia"/>
        </w:rPr>
        <w:t>に</w:t>
      </w:r>
    </w:p>
    <w:p w:rsidR="00434339" w:rsidRDefault="00A3164F" w:rsidP="00434339">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3924300</wp:posOffset>
                </wp:positionH>
                <wp:positionV relativeFrom="paragraph">
                  <wp:posOffset>161290</wp:posOffset>
                </wp:positionV>
                <wp:extent cx="0" cy="1343025"/>
                <wp:effectExtent l="114300" t="38100" r="114300" b="47625"/>
                <wp:wrapNone/>
                <wp:docPr id="5" name="直線矢印コネクタ 5"/>
                <wp:cNvGraphicFramePr/>
                <a:graphic xmlns:a="http://schemas.openxmlformats.org/drawingml/2006/main">
                  <a:graphicData uri="http://schemas.microsoft.com/office/word/2010/wordprocessingShape">
                    <wps:wsp>
                      <wps:cNvCnPr/>
                      <wps:spPr>
                        <a:xfrm>
                          <a:off x="0" y="0"/>
                          <a:ext cx="0" cy="1343025"/>
                        </a:xfrm>
                        <a:prstGeom prst="straightConnector1">
                          <a:avLst/>
                        </a:prstGeom>
                        <a:ln w="57150">
                          <a:solidFill>
                            <a:schemeClr val="accent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A9FD80" id="_x0000_t32" coordsize="21600,21600" o:spt="32" o:oned="t" path="m,l21600,21600e" filled="f">
                <v:path arrowok="t" fillok="f" o:connecttype="none"/>
                <o:lock v:ext="edit" shapetype="t"/>
              </v:shapetype>
              <v:shape id="直線矢印コネクタ 5" o:spid="_x0000_s1026" type="#_x0000_t32" style="position:absolute;left:0;text-align:left;margin-left:309pt;margin-top:12.7pt;width:0;height:105.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" strokecolor="#2e74b5 [2404]" strokeweight="4.5pt">
                <v:stroke startarrow="block" endarrow="block" joinstyle="miter"/>
              </v:shape>
            </w:pict>
          </mc:Fallback>
        </mc:AlternateContent>
      </w:r>
      <w:r w:rsidR="00434339">
        <w:rPr>
          <w:rFonts w:hint="eastAsia"/>
        </w:rPr>
        <w:t>2003</w:t>
      </w:r>
      <w:r w:rsidR="00434339">
        <w:rPr>
          <w:rFonts w:hint="eastAsia"/>
        </w:rPr>
        <w:t xml:space="preserve">　　責任者を続けながら自身でも</w:t>
      </w:r>
      <w:r w:rsidR="00434339">
        <w:rPr>
          <w:rFonts w:hint="eastAsia"/>
        </w:rPr>
        <w:t>1.5ha</w:t>
      </w:r>
      <w:r w:rsidR="00434339">
        <w:rPr>
          <w:rFonts w:hint="eastAsia"/>
        </w:rPr>
        <w:t xml:space="preserve">の畑と醸造所を　　</w:t>
      </w:r>
    </w:p>
    <w:p w:rsidR="006871AD" w:rsidRDefault="00A3164F" w:rsidP="006871AD">
      <w:r>
        <w:rPr>
          <w:noProof/>
        </w:rPr>
        <mc:AlternateContent>
          <mc:Choice Requires="wps">
            <w:drawing>
              <wp:anchor distT="45720" distB="45720" distL="114300" distR="114300" simplePos="0" relativeHeight="251664384" behindDoc="0" locked="0" layoutInCell="1" allowOverlap="1">
                <wp:simplePos x="0" y="0"/>
                <wp:positionH relativeFrom="column">
                  <wp:posOffset>3952875</wp:posOffset>
                </wp:positionH>
                <wp:positionV relativeFrom="paragraph">
                  <wp:posOffset>19050</wp:posOffset>
                </wp:positionV>
                <wp:extent cx="1133475" cy="11811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811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D75FA1" w:rsidRDefault="00DF3018">
                            <w:r>
                              <w:rPr>
                                <w:rFonts w:hint="eastAsia"/>
                              </w:rPr>
                              <w:t>ペットナット造り</w:t>
                            </w:r>
                            <w:r>
                              <w:t>で、</w:t>
                            </w:r>
                            <w:r w:rsidR="00D75FA1">
                              <w:rPr>
                                <w:rFonts w:hint="eastAsia"/>
                              </w:rPr>
                              <w:t>収穫</w:t>
                            </w:r>
                            <w:r w:rsidR="00D75FA1" w:rsidRPr="00D75FA1">
                              <w:rPr>
                                <w:rFonts w:hint="eastAsia"/>
                              </w:rPr>
                              <w:t>タイミングの見極め、発酵、澱の多さなどで苦労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11.25pt;margin-top:1.5pt;width:89.25pt;height:9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" fillcolor="#82a0d7 [2168]" strokecolor="#4472c4 [3208]" strokeweight=".5pt">
                <v:fill color2="#678ccf [2616]" rotate="t" colors="0 #a8b7df;.5 #9aabd9;1 #879ed7" focus="100%" type="gradient">
                  <o:fill v:ext="view" type="gradientUnscaled"/>
                </v:fill>
                <v:textbox>
                  <w:txbxContent>
                    <w:p w:rsidR="00D75FA1" w:rsidRDefault="00DF3018">
                      <w:r>
                        <w:rPr>
                          <w:rFonts w:hint="eastAsia"/>
                        </w:rPr>
                        <w:t>ペットナット造り</w:t>
                      </w:r>
                      <w:r>
                        <w:t>で、</w:t>
                      </w:r>
                      <w:r w:rsidR="00D75FA1">
                        <w:rPr>
                          <w:rFonts w:hint="eastAsia"/>
                        </w:rPr>
                        <w:t>収穫</w:t>
                      </w:r>
                      <w:r w:rsidR="00D75FA1" w:rsidRPr="00D75FA1">
                        <w:rPr>
                          <w:rFonts w:hint="eastAsia"/>
                        </w:rPr>
                        <w:t>タイミングの見極め、発酵、澱の多さなどで苦労</w:t>
                      </w:r>
                    </w:p>
                  </w:txbxContent>
                </v:textbox>
                <w10:wrap type="square"/>
              </v:shape>
            </w:pict>
          </mc:Fallback>
        </mc:AlternateContent>
      </w:r>
      <w:r w:rsidR="00434339">
        <w:rPr>
          <w:rFonts w:hint="eastAsia"/>
        </w:rPr>
        <w:t xml:space="preserve">　　　　取得。</w:t>
      </w:r>
      <w:r w:rsidR="001371C5">
        <w:rPr>
          <w:rFonts w:hint="eastAsia"/>
        </w:rPr>
        <w:t>池谷</w:t>
      </w:r>
      <w:r w:rsidR="007A635C">
        <w:rPr>
          <w:rFonts w:hint="eastAsia"/>
        </w:rPr>
        <w:t>、</w:t>
      </w:r>
      <w:r w:rsidR="002A326E">
        <w:rPr>
          <w:rFonts w:hint="eastAsia"/>
        </w:rPr>
        <w:t>ボワ</w:t>
      </w:r>
      <w:r w:rsidR="007A635C">
        <w:rPr>
          <w:rFonts w:hint="eastAsia"/>
        </w:rPr>
        <w:t>・</w:t>
      </w:r>
      <w:r w:rsidR="002A326E">
        <w:rPr>
          <w:rFonts w:hint="eastAsia"/>
        </w:rPr>
        <w:t>ル</w:t>
      </w:r>
      <w:r w:rsidR="000A03D1">
        <w:rPr>
          <w:rFonts w:hint="eastAsia"/>
        </w:rPr>
        <w:t>カ</w:t>
      </w:r>
      <w:r w:rsidR="002A326E">
        <w:rPr>
          <w:rFonts w:hint="eastAsia"/>
        </w:rPr>
        <w:t>でパスカル</w:t>
      </w:r>
      <w:r w:rsidR="00434339">
        <w:rPr>
          <w:rFonts w:hint="eastAsia"/>
        </w:rPr>
        <w:t>と出会う</w:t>
      </w:r>
    </w:p>
    <w:p w:rsidR="00434339" w:rsidRPr="006871AD" w:rsidRDefault="00901F58" w:rsidP="006871AD">
      <w:pPr>
        <w:ind w:firstLineChars="400" w:firstLine="843"/>
        <w:rPr>
          <w:b/>
        </w:rPr>
      </w:pPr>
      <w:r>
        <w:rPr>
          <w:rFonts w:hint="eastAsia"/>
          <w:b/>
        </w:rPr>
        <w:t>手での</w:t>
      </w:r>
      <w:r w:rsidR="006871AD" w:rsidRPr="006871AD">
        <w:rPr>
          <w:rFonts w:hint="eastAsia"/>
          <w:b/>
        </w:rPr>
        <w:t>デコルジュマンに初挑戦</w:t>
      </w:r>
    </w:p>
    <w:p w:rsidR="00FF5749" w:rsidRDefault="00FF5749" w:rsidP="00FF5749">
      <w:r>
        <w:rPr>
          <w:rFonts w:hint="eastAsia"/>
        </w:rPr>
        <w:t>2004</w:t>
      </w:r>
      <w:r w:rsidR="000A03D1">
        <w:rPr>
          <w:rFonts w:hint="eastAsia"/>
        </w:rPr>
        <w:t xml:space="preserve">　　有馬、村木、小幡、ボワ</w:t>
      </w:r>
      <w:r w:rsidR="007A635C">
        <w:rPr>
          <w:rFonts w:hint="eastAsia"/>
        </w:rPr>
        <w:t>・</w:t>
      </w:r>
      <w:r w:rsidR="000A03D1">
        <w:rPr>
          <w:rFonts w:hint="eastAsia"/>
        </w:rPr>
        <w:t>ルカ</w:t>
      </w:r>
      <w:r>
        <w:rPr>
          <w:rFonts w:hint="eastAsia"/>
        </w:rPr>
        <w:t>でパスカルと出会う</w:t>
      </w:r>
    </w:p>
    <w:p w:rsidR="00627B7B" w:rsidRDefault="00434339" w:rsidP="00627B7B">
      <w:r>
        <w:rPr>
          <w:rFonts w:hint="eastAsia"/>
        </w:rPr>
        <w:t>2005</w:t>
      </w:r>
      <w:r w:rsidR="000A03D1">
        <w:rPr>
          <w:rFonts w:hint="eastAsia"/>
        </w:rPr>
        <w:t xml:space="preserve">　　ボワ</w:t>
      </w:r>
      <w:r w:rsidR="007A635C">
        <w:rPr>
          <w:rFonts w:hint="eastAsia"/>
        </w:rPr>
        <w:t>・</w:t>
      </w:r>
      <w:r w:rsidR="000A03D1">
        <w:rPr>
          <w:rFonts w:hint="eastAsia"/>
        </w:rPr>
        <w:t>ルカ</w:t>
      </w:r>
      <w:r>
        <w:rPr>
          <w:rFonts w:hint="eastAsia"/>
        </w:rPr>
        <w:t>を退職</w:t>
      </w:r>
      <w:r w:rsidR="00627B7B">
        <w:rPr>
          <w:rFonts w:hint="eastAsia"/>
        </w:rPr>
        <w:t>。ロワール地方のトゥレーヌに</w:t>
      </w:r>
    </w:p>
    <w:p w:rsidR="00434339" w:rsidRPr="00123056" w:rsidRDefault="00434339" w:rsidP="00627B7B">
      <w:pPr>
        <w:ind w:firstLineChars="400" w:firstLine="840"/>
        <w:rPr>
          <w:u w:val="single"/>
        </w:rPr>
      </w:pPr>
      <w:r w:rsidRPr="00123056">
        <w:rPr>
          <w:rFonts w:hint="eastAsia"/>
          <w:u w:val="single"/>
        </w:rPr>
        <w:t>正式にドメーヌ・レ・カプリアードを立ち上げる</w:t>
      </w:r>
    </w:p>
    <w:p w:rsidR="00434339" w:rsidRPr="00123056" w:rsidRDefault="00434339" w:rsidP="00434339">
      <w:pPr>
        <w:rPr>
          <w:u w:val="single"/>
        </w:rPr>
      </w:pPr>
      <w:r>
        <w:rPr>
          <w:rFonts w:hint="eastAsia"/>
        </w:rPr>
        <w:t xml:space="preserve">　　　　</w:t>
      </w:r>
      <w:r w:rsidRPr="00123056">
        <w:rPr>
          <w:rFonts w:hint="eastAsia"/>
          <w:u w:val="single"/>
        </w:rPr>
        <w:t>モーズ</w:t>
      </w:r>
      <w:r w:rsidRPr="00123056">
        <w:rPr>
          <w:rFonts w:hint="eastAsia"/>
        </w:rPr>
        <w:t>が収穫等に参加開始</w:t>
      </w:r>
    </w:p>
    <w:p w:rsidR="006871AD" w:rsidRDefault="00AB28B6" w:rsidP="006871AD">
      <w:pPr>
        <w:rPr>
          <w:b/>
        </w:rPr>
      </w:pPr>
      <w:r w:rsidRPr="00AB28B6">
        <w:rPr>
          <w:b/>
          <w:noProof/>
        </w:rPr>
        <mc:AlternateContent>
          <mc:Choice Requires="wps">
            <w:drawing>
              <wp:anchor distT="45720" distB="45720" distL="114300" distR="114300" simplePos="0" relativeHeight="251681792" behindDoc="0" locked="0" layoutInCell="1" allowOverlap="1">
                <wp:simplePos x="0" y="0"/>
                <wp:positionH relativeFrom="page">
                  <wp:posOffset>4991100</wp:posOffset>
                </wp:positionH>
                <wp:positionV relativeFrom="paragraph">
                  <wp:posOffset>9525</wp:posOffset>
                </wp:positionV>
                <wp:extent cx="2220595" cy="1390650"/>
                <wp:effectExtent l="0" t="0" r="8255"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1390650"/>
                        </a:xfrm>
                        <a:prstGeom prst="rect">
                          <a:avLst/>
                        </a:prstGeom>
                        <a:solidFill>
                          <a:srgbClr val="FFFFFF"/>
                        </a:solidFill>
                        <a:ln w="9525">
                          <a:noFill/>
                          <a:miter lim="800000"/>
                          <a:headEnd/>
                          <a:tailEnd/>
                        </a:ln>
                      </wps:spPr>
                      <wps:txbx>
                        <w:txbxContent>
                          <w:p w:rsidR="00AB28B6" w:rsidRDefault="00AB28B6">
                            <w:r w:rsidRPr="00AB28B6">
                              <w:rPr>
                                <w:noProof/>
                              </w:rPr>
                              <w:drawing>
                                <wp:inline distT="0" distB="0" distL="0" distR="0">
                                  <wp:extent cx="2027876" cy="1238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683" cy="1241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3pt;margin-top:.75pt;width:174.85pt;height:109.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" stroked="f">
                <v:textbox>
                  <w:txbxContent>
                    <w:p w:rsidR="00AB28B6" w:rsidRDefault="00AB28B6">
                      <w:r w:rsidRPr="00AB28B6">
                        <w:drawing>
                          <wp:inline distT="0" distB="0" distL="0" distR="0">
                            <wp:extent cx="2027876" cy="1238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683" cy="1241185"/>
                                    </a:xfrm>
                                    <a:prstGeom prst="rect">
                                      <a:avLst/>
                                    </a:prstGeom>
                                    <a:noFill/>
                                    <a:ln>
                                      <a:noFill/>
                                    </a:ln>
                                  </pic:spPr>
                                </pic:pic>
                              </a:graphicData>
                            </a:graphic>
                          </wp:inline>
                        </w:drawing>
                      </w:r>
                    </w:p>
                  </w:txbxContent>
                </v:textbox>
                <w10:wrap type="square" anchorx="page"/>
              </v:shape>
            </w:pict>
          </mc:Fallback>
        </mc:AlternateContent>
      </w:r>
      <w:r w:rsidR="00D75FA1">
        <w:rPr>
          <w:rFonts w:hint="eastAsia"/>
        </w:rPr>
        <w:t>2008</w:t>
      </w:r>
      <w:r w:rsidR="00D75FA1">
        <w:rPr>
          <w:rFonts w:hint="eastAsia"/>
        </w:rPr>
        <w:t xml:space="preserve">　</w:t>
      </w:r>
      <w:r w:rsidR="00D75FA1" w:rsidRPr="00D75FA1">
        <w:rPr>
          <w:rFonts w:hint="eastAsia"/>
          <w:b/>
        </w:rPr>
        <w:t xml:space="preserve">　</w:t>
      </w:r>
      <w:r w:rsidR="0084258C">
        <w:rPr>
          <w:rFonts w:hint="eastAsia"/>
          <w:b/>
        </w:rPr>
        <w:t>ペティア</w:t>
      </w:r>
      <w:r w:rsidR="006871AD" w:rsidRPr="006871AD">
        <w:rPr>
          <w:rFonts w:hint="eastAsia"/>
          <w:b/>
        </w:rPr>
        <w:t>ン・ナチュレル</w:t>
      </w:r>
      <w:r w:rsidR="00D75FA1" w:rsidRPr="00D75FA1">
        <w:rPr>
          <w:rFonts w:hint="eastAsia"/>
          <w:b/>
        </w:rPr>
        <w:t>にふさわしい酸と糖の</w:t>
      </w:r>
      <w:r w:rsidR="00A3164F">
        <w:rPr>
          <w:rFonts w:hint="eastAsia"/>
          <w:b/>
        </w:rPr>
        <w:t>バランスが</w:t>
      </w:r>
    </w:p>
    <w:p w:rsidR="00434339" w:rsidRDefault="00D75FA1" w:rsidP="006871AD">
      <w:pPr>
        <w:ind w:firstLineChars="400" w:firstLine="843"/>
      </w:pPr>
      <w:r w:rsidRPr="00D75FA1">
        <w:rPr>
          <w:rFonts w:hint="eastAsia"/>
          <w:b/>
        </w:rPr>
        <w:t>とれた「収穫タイミング」をついに理解</w:t>
      </w:r>
      <w:r w:rsidR="00627B7B">
        <w:rPr>
          <w:rFonts w:hint="eastAsia"/>
          <w:b/>
        </w:rPr>
        <w:t>！</w:t>
      </w:r>
    </w:p>
    <w:p w:rsidR="00434339" w:rsidRDefault="00D75FA1" w:rsidP="00434339">
      <w:r>
        <w:rPr>
          <w:rFonts w:hint="eastAsia"/>
        </w:rPr>
        <w:t>2009</w:t>
      </w:r>
      <w:r>
        <w:rPr>
          <w:rFonts w:hint="eastAsia"/>
        </w:rPr>
        <w:t xml:space="preserve">　　</w:t>
      </w:r>
      <w:r w:rsidRPr="006A618B">
        <w:rPr>
          <w:rFonts w:hint="eastAsia"/>
          <w:b/>
        </w:rPr>
        <w:t>収穫、醸造、デコルジュマンなどの技術がより安定</w:t>
      </w:r>
      <w:r>
        <w:rPr>
          <w:rFonts w:hint="eastAsia"/>
        </w:rPr>
        <w:t xml:space="preserve">　　　</w:t>
      </w:r>
    </w:p>
    <w:p w:rsidR="00F157FC" w:rsidRDefault="00434339" w:rsidP="00434339">
      <w:r>
        <w:rPr>
          <w:rFonts w:hint="eastAsia"/>
        </w:rPr>
        <w:t>2010</w:t>
      </w:r>
      <w:r w:rsidR="00123056">
        <w:rPr>
          <w:rFonts w:hint="eastAsia"/>
        </w:rPr>
        <w:t xml:space="preserve">　　モーズ</w:t>
      </w:r>
      <w:r>
        <w:rPr>
          <w:rFonts w:hint="eastAsia"/>
        </w:rPr>
        <w:t>が正式にメンバー入</w:t>
      </w:r>
      <w:r w:rsidR="000A03D1">
        <w:rPr>
          <w:rFonts w:hint="eastAsia"/>
        </w:rPr>
        <w:t>り</w:t>
      </w:r>
    </w:p>
    <w:p w:rsidR="00434339" w:rsidRDefault="00434339" w:rsidP="00434339">
      <w:r w:rsidRPr="00434339">
        <w:rPr>
          <w:rFonts w:hint="eastAsia"/>
        </w:rPr>
        <w:t>2011</w:t>
      </w:r>
      <w:r w:rsidRPr="00434339">
        <w:rPr>
          <w:rFonts w:hint="eastAsia"/>
        </w:rPr>
        <w:t xml:space="preserve">　　</w:t>
      </w:r>
      <w:r w:rsidRPr="00123056">
        <w:rPr>
          <w:rFonts w:hint="eastAsia"/>
          <w:u w:val="single"/>
        </w:rPr>
        <w:t>モーズとの共同経営に変更、新生レ・カプリアードの誕生</w:t>
      </w:r>
    </w:p>
    <w:p w:rsidR="001371C5" w:rsidRPr="00F157FC" w:rsidRDefault="001371C5" w:rsidP="00434339">
      <w:r>
        <w:rPr>
          <w:rFonts w:hint="eastAsia"/>
        </w:rPr>
        <w:t xml:space="preserve">　　　　ヴァンクゥールと取引開始</w:t>
      </w:r>
    </w:p>
    <w:p w:rsidR="00D27C2C" w:rsidRPr="006A618B" w:rsidRDefault="00D75FA1" w:rsidP="00E86C10">
      <w:r w:rsidRPr="006A618B">
        <w:rPr>
          <w:rFonts w:hint="eastAsia"/>
        </w:rPr>
        <w:t>2014</w:t>
      </w:r>
      <w:r w:rsidRPr="006A618B">
        <w:rPr>
          <w:rFonts w:hint="eastAsia"/>
        </w:rPr>
        <w:t xml:space="preserve">　　</w:t>
      </w:r>
      <w:r w:rsidRPr="006A618B">
        <w:rPr>
          <w:rFonts w:hint="eastAsia"/>
        </w:rPr>
        <w:t>Bulles au Centre</w:t>
      </w:r>
      <w:r w:rsidR="002B7A4A">
        <w:rPr>
          <w:rFonts w:hint="eastAsia"/>
        </w:rPr>
        <w:t>(</w:t>
      </w:r>
      <w:r w:rsidR="002B7A4A">
        <w:rPr>
          <w:rFonts w:hint="eastAsia"/>
        </w:rPr>
        <w:t>泡専門のサロン</w:t>
      </w:r>
      <w:r w:rsidR="002B7A4A">
        <w:rPr>
          <w:rFonts w:hint="eastAsia"/>
        </w:rPr>
        <w:t>)</w:t>
      </w:r>
      <w:r w:rsidR="002B7A4A">
        <w:rPr>
          <w:rFonts w:hint="eastAsia"/>
        </w:rPr>
        <w:t>の主催、普及活動を開始</w:t>
      </w:r>
    </w:p>
    <w:p w:rsidR="00257333" w:rsidRDefault="00D75FA1" w:rsidP="007D3085">
      <w:pPr>
        <w:tabs>
          <w:tab w:val="left" w:pos="2655"/>
        </w:tabs>
      </w:pPr>
      <w:r w:rsidRPr="006A618B">
        <w:rPr>
          <w:rFonts w:hint="eastAsia"/>
        </w:rPr>
        <w:t>2017</w:t>
      </w:r>
      <w:r w:rsidRPr="006A618B">
        <w:rPr>
          <w:rFonts w:hint="eastAsia"/>
        </w:rPr>
        <w:t xml:space="preserve">　　</w:t>
      </w:r>
      <w:r w:rsidR="00627B7B" w:rsidRPr="006871AD">
        <w:rPr>
          <w:rFonts w:hint="eastAsia"/>
          <w:b/>
        </w:rPr>
        <w:t>パッション＆真剣勝負で造られた</w:t>
      </w:r>
      <w:r w:rsidR="00901F58">
        <w:rPr>
          <w:rFonts w:hint="eastAsia"/>
          <w:b/>
        </w:rPr>
        <w:t>ペティア</w:t>
      </w:r>
      <w:r w:rsidR="006871AD" w:rsidRPr="006871AD">
        <w:rPr>
          <w:rFonts w:hint="eastAsia"/>
          <w:b/>
        </w:rPr>
        <w:t>ン・ナチュレル</w:t>
      </w:r>
      <w:r w:rsidR="00D37CBB">
        <w:rPr>
          <w:rFonts w:hint="eastAsia"/>
          <w:b/>
        </w:rPr>
        <w:t>の世界観を伝える</w:t>
      </w:r>
      <w:r w:rsidR="00627B7B" w:rsidRPr="006871AD">
        <w:rPr>
          <w:rFonts w:hint="eastAsia"/>
          <w:b/>
        </w:rPr>
        <w:t>ため</w:t>
      </w:r>
      <w:r w:rsidRPr="006871AD">
        <w:rPr>
          <w:rFonts w:hint="eastAsia"/>
          <w:b/>
        </w:rPr>
        <w:t>初来日</w:t>
      </w:r>
      <w:r w:rsidR="00627B7B" w:rsidRPr="006871AD">
        <w:rPr>
          <w:rFonts w:hint="eastAsia"/>
          <w:b/>
        </w:rPr>
        <w:t>！！</w:t>
      </w:r>
      <w:r w:rsidR="007D3085">
        <w:tab/>
      </w:r>
      <w:r w:rsidR="00126E05" w:rsidRPr="00126E05">
        <w:rPr>
          <w:rFonts w:hint="eastAsia"/>
          <w:noProof/>
        </w:rPr>
        <w:drawing>
          <wp:inline distT="0" distB="0" distL="0" distR="0" wp14:anchorId="64CDB7F4" wp14:editId="43170446">
            <wp:extent cx="6562090" cy="37623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7962" cy="3851744"/>
                    </a:xfrm>
                    <a:prstGeom prst="rect">
                      <a:avLst/>
                    </a:prstGeom>
                    <a:noFill/>
                    <a:ln>
                      <a:noFill/>
                    </a:ln>
                  </pic:spPr>
                </pic:pic>
              </a:graphicData>
            </a:graphic>
          </wp:inline>
        </w:drawing>
      </w:r>
    </w:p>
    <w:p w:rsidR="0056578A" w:rsidRPr="00DE577B" w:rsidRDefault="0056578A" w:rsidP="0056578A">
      <w:pPr>
        <w:jc w:val="center"/>
        <w:rPr>
          <w:b/>
        </w:rPr>
      </w:pPr>
      <w:r>
        <w:rPr>
          <w:rFonts w:hint="eastAsia"/>
          <w:b/>
        </w:rPr>
        <w:lastRenderedPageBreak/>
        <w:t>品種と</w:t>
      </w:r>
      <w:r w:rsidRPr="00DE577B">
        <w:rPr>
          <w:rFonts w:hint="eastAsia"/>
          <w:b/>
        </w:rPr>
        <w:t>テロワール</w:t>
      </w:r>
      <w:r>
        <w:rPr>
          <w:rFonts w:hint="eastAsia"/>
          <w:b/>
        </w:rPr>
        <w:t>～泡との相性について～</w:t>
      </w:r>
    </w:p>
    <w:p w:rsidR="0056578A" w:rsidRDefault="0056578A" w:rsidP="0056578A">
      <w:pPr>
        <w:ind w:firstLineChars="100" w:firstLine="210"/>
      </w:pPr>
      <w:r>
        <w:rPr>
          <w:rFonts w:hint="eastAsia"/>
        </w:rPr>
        <w:t>シャンパーニュやブルゴーニュの石灰質土壌のシャルドネは有名であるが、ロワール地方では、ヴヴレーやモンルイに代表される石灰質土壌のシュナンブランが泡造りには最適とされている。昔からソーヴィニョンのようにアロマティックな品種より、シュナンやシャルドネなどニュートラルな品種が選ばれてきたのは、熟成を前提としているため、品種の特徴よりも「テロワール」の価値を見出しているからである。また、石灰質土壌のミネラルがフィネスとキメ細やかな味わいを造りだす。</w:t>
      </w:r>
    </w:p>
    <w:p w:rsidR="0056578A" w:rsidRDefault="0056578A" w:rsidP="0056578A">
      <w:pPr>
        <w:ind w:firstLineChars="100" w:firstLine="210"/>
      </w:pPr>
      <w:r>
        <w:rPr>
          <w:rFonts w:hint="eastAsia"/>
        </w:rPr>
        <w:t>レ・カプリアードの区画は、シレックス、粘土質の度合いなど表面土壌の構成比率に多少の違いはあるが、基本的に小石混じりのシレックス、粘土、そしてその下に石灰岩の層「テュフォー」があり、ワインのミネラルは「テュフォーの石灰質」がベースとなっている。粘土質の粘着性が強い区画には赤、粘土質がサラサラした泥土状の区画には白が植えられる傾向がある。</w:t>
      </w:r>
    </w:p>
    <w:p w:rsidR="0056578A" w:rsidRDefault="0056578A" w:rsidP="0056578A">
      <w:pPr>
        <w:ind w:firstLineChars="100" w:firstLine="210"/>
      </w:pPr>
    </w:p>
    <w:p w:rsidR="0056578A" w:rsidRDefault="0056578A" w:rsidP="0056578A">
      <w:pPr>
        <w:ind w:firstLineChars="100" w:firstLine="210"/>
      </w:pPr>
      <w:r w:rsidRPr="00C847DA">
        <w:rPr>
          <w:noProof/>
        </w:rPr>
        <w:drawing>
          <wp:inline distT="0" distB="0" distL="0" distR="0" wp14:anchorId="5483B6BD" wp14:editId="5C0654EA">
            <wp:extent cx="6629400" cy="35528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1103" cy="3559097"/>
                    </a:xfrm>
                    <a:prstGeom prst="rect">
                      <a:avLst/>
                    </a:prstGeom>
                    <a:noFill/>
                    <a:ln>
                      <a:noFill/>
                    </a:ln>
                  </pic:spPr>
                </pic:pic>
              </a:graphicData>
            </a:graphic>
          </wp:inline>
        </w:drawing>
      </w:r>
    </w:p>
    <w:p w:rsidR="0056578A" w:rsidRDefault="0056578A" w:rsidP="0056578A">
      <w:r w:rsidRPr="007B2720">
        <w:rPr>
          <w:noProof/>
        </w:rPr>
        <w:drawing>
          <wp:anchor distT="0" distB="0" distL="114300" distR="114300" simplePos="0" relativeHeight="251683840" behindDoc="0" locked="0" layoutInCell="1" allowOverlap="1" wp14:anchorId="79F47031" wp14:editId="31810A2D">
            <wp:simplePos x="0" y="0"/>
            <wp:positionH relativeFrom="margin">
              <wp:posOffset>4705350</wp:posOffset>
            </wp:positionH>
            <wp:positionV relativeFrom="paragraph">
              <wp:posOffset>9525</wp:posOffset>
            </wp:positionV>
            <wp:extent cx="2284730" cy="1714500"/>
            <wp:effectExtent l="0" t="0" r="1270" b="0"/>
            <wp:wrapNone/>
            <wp:docPr id="4" name="図 4" descr="C:\Users\Yuko Obata\Dropbox (Vinscoeur &amp; Co.)\ヴァンクゥール共有ファイル\◇写真\パスカル\CIMG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uko Obata\Dropbox (Vinscoeur &amp; Co.)\ヴァンクゥール共有ファイル\◇写真\パスカル\CIMG70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473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703C49" wp14:editId="72C5917C">
            <wp:extent cx="2339132" cy="1752600"/>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9172" cy="1767615"/>
                    </a:xfrm>
                    <a:prstGeom prst="rect">
                      <a:avLst/>
                    </a:prstGeom>
                    <a:ln>
                      <a:noFill/>
                    </a:ln>
                    <a:effectLst>
                      <a:softEdge rad="112500"/>
                    </a:effectLst>
                  </pic:spPr>
                </pic:pic>
              </a:graphicData>
            </a:graphic>
          </wp:inline>
        </w:drawing>
      </w:r>
      <w:r w:rsidRPr="007B2720">
        <w:rPr>
          <w:noProof/>
        </w:rPr>
        <w:drawing>
          <wp:inline distT="0" distB="0" distL="0" distR="0" wp14:anchorId="206B4181" wp14:editId="4DBCA44A">
            <wp:extent cx="2528506" cy="1687195"/>
            <wp:effectExtent l="0" t="0" r="5715" b="8255"/>
            <wp:docPr id="9" name="図 9" descr="C:\Users\Yuko Obata\Dropbox (Vinscoeur &amp; Co.)\ヴァンクゥール共有ファイル\◇写真\パスカル\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uko Obata\Dropbox (Vinscoeur &amp; Co.)\ヴァンクゥール共有ファイル\◇写真\パスカル\DSC_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931" cy="1698822"/>
                    </a:xfrm>
                    <a:prstGeom prst="rect">
                      <a:avLst/>
                    </a:prstGeom>
                    <a:ln>
                      <a:noFill/>
                    </a:ln>
                    <a:effectLst>
                      <a:softEdge rad="112500"/>
                    </a:effectLst>
                  </pic:spPr>
                </pic:pic>
              </a:graphicData>
            </a:graphic>
          </wp:inline>
        </w:drawing>
      </w:r>
      <w:r>
        <w:rPr>
          <w:rFonts w:hint="eastAsia"/>
        </w:rPr>
        <w:t xml:space="preserve">　</w:t>
      </w:r>
    </w:p>
    <w:p w:rsidR="0056578A" w:rsidRDefault="0056578A" w:rsidP="0056578A">
      <w:pPr>
        <w:ind w:firstLineChars="300" w:firstLine="630"/>
      </w:pPr>
      <w:r w:rsidRPr="007B2720">
        <w:rPr>
          <w:rFonts w:hint="eastAsia"/>
        </w:rPr>
        <w:t>テュフォー</w:t>
      </w:r>
      <w:r>
        <w:rPr>
          <w:rFonts w:hint="eastAsia"/>
        </w:rPr>
        <w:t>の石灰質土壌</w:t>
      </w:r>
      <w:r>
        <w:tab/>
      </w:r>
      <w:r>
        <w:tab/>
      </w:r>
      <w:r>
        <w:rPr>
          <w:rFonts w:hint="eastAsia"/>
        </w:rPr>
        <w:t xml:space="preserve">　　　　赤葡萄の土壌　　　　　　　　　　　</w:t>
      </w:r>
      <w:r w:rsidRPr="007B2720">
        <w:rPr>
          <w:rFonts w:hint="eastAsia"/>
        </w:rPr>
        <w:t>白葡萄の土壌</w:t>
      </w:r>
      <w:r>
        <w:rPr>
          <w:rFonts w:hint="eastAsia"/>
        </w:rPr>
        <w:t xml:space="preserve">　　</w:t>
      </w:r>
    </w:p>
    <w:p w:rsidR="0056578A" w:rsidRDefault="0056578A" w:rsidP="0056578A">
      <w:pPr>
        <w:ind w:firstLineChars="100" w:firstLine="210"/>
      </w:pPr>
    </w:p>
    <w:p w:rsidR="0056578A" w:rsidRDefault="0056578A" w:rsidP="0056578A">
      <w:pPr>
        <w:ind w:firstLineChars="300" w:firstLine="632"/>
        <w:jc w:val="center"/>
        <w:rPr>
          <w:b/>
        </w:rPr>
      </w:pPr>
      <w:r>
        <w:rPr>
          <w:rFonts w:hint="eastAsia"/>
          <w:b/>
        </w:rPr>
        <w:t>☆発案者の故クリスチャンに、パスカルが「今」</w:t>
      </w:r>
      <w:r w:rsidRPr="00544BF8">
        <w:rPr>
          <w:rFonts w:hint="eastAsia"/>
          <w:b/>
        </w:rPr>
        <w:t>聞いてみたいこと☆</w:t>
      </w:r>
    </w:p>
    <w:p w:rsidR="0056578A" w:rsidRPr="0056578A" w:rsidRDefault="0056578A" w:rsidP="0056578A">
      <w:pPr>
        <w:ind w:firstLineChars="100" w:firstLine="210"/>
        <w:rPr>
          <w:rFonts w:hint="eastAsia"/>
        </w:rPr>
      </w:pPr>
      <w:r>
        <w:rPr>
          <w:rFonts w:hint="eastAsia"/>
        </w:rPr>
        <w:t>言わずと知れたペティアン・ナチュレルの発案者であるクリスチャン・ショサールと約</w:t>
      </w:r>
      <w:r>
        <w:rPr>
          <w:rFonts w:hint="eastAsia"/>
        </w:rPr>
        <w:t>20</w:t>
      </w:r>
      <w:r>
        <w:rPr>
          <w:rFonts w:hint="eastAsia"/>
        </w:rPr>
        <w:t>年前ヴヴレーで出会い、影響を受けたパスカル。当時クリスチャンはデコルジュマンをしていなかったが、パスカルは当時からデコルジュマンをする構想があったという。ただ、クリスチャンも晩年はデコルジュマンしていたので、「クリスチャンが（実は）目指していたペティアン・ナチュレルはどういうものなのか」と、叶うならば聞いてみたい。</w:t>
      </w:r>
    </w:p>
    <w:sectPr w:rsidR="0056578A" w:rsidRPr="0056578A" w:rsidSect="00A228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0F6" w:rsidRDefault="007160F6" w:rsidP="001371C5">
      <w:r>
        <w:separator/>
      </w:r>
    </w:p>
  </w:endnote>
  <w:endnote w:type="continuationSeparator" w:id="0">
    <w:p w:rsidR="007160F6" w:rsidRDefault="007160F6" w:rsidP="0013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0F6" w:rsidRDefault="007160F6" w:rsidP="001371C5">
      <w:r>
        <w:separator/>
      </w:r>
    </w:p>
  </w:footnote>
  <w:footnote w:type="continuationSeparator" w:id="0">
    <w:p w:rsidR="007160F6" w:rsidRDefault="007160F6" w:rsidP="00137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7FC"/>
    <w:rsid w:val="0006492B"/>
    <w:rsid w:val="00087B20"/>
    <w:rsid w:val="000A03D1"/>
    <w:rsid w:val="000A72F4"/>
    <w:rsid w:val="00123056"/>
    <w:rsid w:val="00126E05"/>
    <w:rsid w:val="001371C5"/>
    <w:rsid w:val="00181EBF"/>
    <w:rsid w:val="001C216C"/>
    <w:rsid w:val="001C55E3"/>
    <w:rsid w:val="001E47F6"/>
    <w:rsid w:val="00206263"/>
    <w:rsid w:val="00225AD1"/>
    <w:rsid w:val="00256B07"/>
    <w:rsid w:val="00257333"/>
    <w:rsid w:val="002718D8"/>
    <w:rsid w:val="0027743E"/>
    <w:rsid w:val="002A326E"/>
    <w:rsid w:val="002B180D"/>
    <w:rsid w:val="002B7A4A"/>
    <w:rsid w:val="002D1134"/>
    <w:rsid w:val="002E0A8C"/>
    <w:rsid w:val="003D3CE0"/>
    <w:rsid w:val="003E12B4"/>
    <w:rsid w:val="00401D1D"/>
    <w:rsid w:val="00434339"/>
    <w:rsid w:val="00472BE4"/>
    <w:rsid w:val="004B2D8C"/>
    <w:rsid w:val="004D1CBA"/>
    <w:rsid w:val="00521FB8"/>
    <w:rsid w:val="00544BF8"/>
    <w:rsid w:val="005463B1"/>
    <w:rsid w:val="0056578A"/>
    <w:rsid w:val="005A751E"/>
    <w:rsid w:val="005D4614"/>
    <w:rsid w:val="005D7680"/>
    <w:rsid w:val="005F7178"/>
    <w:rsid w:val="00627B7B"/>
    <w:rsid w:val="00651DE3"/>
    <w:rsid w:val="006708B0"/>
    <w:rsid w:val="006737CE"/>
    <w:rsid w:val="006871AD"/>
    <w:rsid w:val="006A54ED"/>
    <w:rsid w:val="006A618B"/>
    <w:rsid w:val="006D1C17"/>
    <w:rsid w:val="007160F6"/>
    <w:rsid w:val="007365C1"/>
    <w:rsid w:val="00746DBF"/>
    <w:rsid w:val="00771E4B"/>
    <w:rsid w:val="00793264"/>
    <w:rsid w:val="007A635C"/>
    <w:rsid w:val="007B2720"/>
    <w:rsid w:val="007D3085"/>
    <w:rsid w:val="008034D7"/>
    <w:rsid w:val="008245F2"/>
    <w:rsid w:val="0084258C"/>
    <w:rsid w:val="00873BDA"/>
    <w:rsid w:val="008D3B12"/>
    <w:rsid w:val="00901F58"/>
    <w:rsid w:val="009547B7"/>
    <w:rsid w:val="0098241C"/>
    <w:rsid w:val="009B11F2"/>
    <w:rsid w:val="009C4E46"/>
    <w:rsid w:val="00A22820"/>
    <w:rsid w:val="00A3164F"/>
    <w:rsid w:val="00AB28B6"/>
    <w:rsid w:val="00B21453"/>
    <w:rsid w:val="00B46D8F"/>
    <w:rsid w:val="00BA7BA9"/>
    <w:rsid w:val="00BD1BBA"/>
    <w:rsid w:val="00C701C9"/>
    <w:rsid w:val="00C847DA"/>
    <w:rsid w:val="00D27C2C"/>
    <w:rsid w:val="00D37CBB"/>
    <w:rsid w:val="00D75FA1"/>
    <w:rsid w:val="00DB7170"/>
    <w:rsid w:val="00DE577B"/>
    <w:rsid w:val="00DF3018"/>
    <w:rsid w:val="00E86C10"/>
    <w:rsid w:val="00E9216E"/>
    <w:rsid w:val="00EA4E4A"/>
    <w:rsid w:val="00F157FC"/>
    <w:rsid w:val="00F8435F"/>
    <w:rsid w:val="00FA0069"/>
    <w:rsid w:val="00FD4E48"/>
    <w:rsid w:val="00FD6ADA"/>
    <w:rsid w:val="00FF5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F78E16"/>
  <w15:chartTrackingRefBased/>
  <w15:docId w15:val="{2F28A062-4362-405D-B792-15C06116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27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2720"/>
    <w:rPr>
      <w:rFonts w:asciiTheme="majorHAnsi" w:eastAsiaTheme="majorEastAsia" w:hAnsiTheme="majorHAnsi" w:cstheme="majorBidi"/>
      <w:sz w:val="18"/>
      <w:szCs w:val="18"/>
    </w:rPr>
  </w:style>
  <w:style w:type="paragraph" w:styleId="a5">
    <w:name w:val="header"/>
    <w:basedOn w:val="a"/>
    <w:link w:val="a6"/>
    <w:uiPriority w:val="99"/>
    <w:unhideWhenUsed/>
    <w:rsid w:val="001371C5"/>
    <w:pPr>
      <w:tabs>
        <w:tab w:val="center" w:pos="4252"/>
        <w:tab w:val="right" w:pos="8504"/>
      </w:tabs>
      <w:snapToGrid w:val="0"/>
    </w:pPr>
  </w:style>
  <w:style w:type="character" w:customStyle="1" w:styleId="a6">
    <w:name w:val="ヘッダー (文字)"/>
    <w:basedOn w:val="a0"/>
    <w:link w:val="a5"/>
    <w:uiPriority w:val="99"/>
    <w:rsid w:val="001371C5"/>
  </w:style>
  <w:style w:type="paragraph" w:styleId="a7">
    <w:name w:val="footer"/>
    <w:basedOn w:val="a"/>
    <w:link w:val="a8"/>
    <w:uiPriority w:val="99"/>
    <w:unhideWhenUsed/>
    <w:rsid w:val="001371C5"/>
    <w:pPr>
      <w:tabs>
        <w:tab w:val="center" w:pos="4252"/>
        <w:tab w:val="right" w:pos="8504"/>
      </w:tabs>
      <w:snapToGrid w:val="0"/>
    </w:pPr>
  </w:style>
  <w:style w:type="character" w:customStyle="1" w:styleId="a8">
    <w:name w:val="フッター (文字)"/>
    <w:basedOn w:val="a0"/>
    <w:link w:val="a7"/>
    <w:uiPriority w:val="99"/>
    <w:rsid w:val="00137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80.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9D4E2-AA74-4E73-8251-3F668AAF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2</Pages>
  <Words>204</Words>
  <Characters>1163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Obata</dc:creator>
  <cp:keywords/>
  <dc:description/>
  <cp:lastModifiedBy>taisuke</cp:lastModifiedBy>
  <cp:revision>34</cp:revision>
  <cp:lastPrinted>2017-05-23T08:02:00Z</cp:lastPrinted>
  <dcterms:created xsi:type="dcterms:W3CDTF">2017-05-15T04:10:00Z</dcterms:created>
  <dcterms:modified xsi:type="dcterms:W3CDTF">2017-06-26T12:47:00Z</dcterms:modified>
</cp:coreProperties>
</file>